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0A" w:rsidRPr="005A4091" w:rsidRDefault="00A72ABF">
      <w:pPr>
        <w:tabs>
          <w:tab w:val="center" w:pos="4320"/>
        </w:tabs>
        <w:suppressAutoHyphens/>
        <w:jc w:val="center"/>
        <w:rPr>
          <w:bCs/>
          <w:spacing w:val="-3"/>
          <w:sz w:val="28"/>
        </w:rPr>
      </w:pPr>
      <w:bookmarkStart w:id="0" w:name="_Hlk67679715"/>
      <w:r>
        <w:rPr>
          <w:bCs/>
          <w:spacing w:val="-3"/>
          <w:sz w:val="28"/>
        </w:rPr>
        <w:t>SHELTER ADOVCATE</w:t>
      </w:r>
    </w:p>
    <w:p w:rsidR="00632D0A" w:rsidRDefault="00632D0A">
      <w:pPr>
        <w:tabs>
          <w:tab w:val="center" w:pos="4320"/>
        </w:tabs>
        <w:suppressAutoHyphens/>
        <w:jc w:val="center"/>
        <w:rPr>
          <w:bCs/>
          <w:spacing w:val="-3"/>
          <w:sz w:val="28"/>
        </w:rPr>
      </w:pPr>
      <w:r w:rsidRPr="005A4091">
        <w:rPr>
          <w:bCs/>
          <w:spacing w:val="-3"/>
          <w:sz w:val="20"/>
        </w:rPr>
        <w:t>(Homeless Shelter)</w:t>
      </w:r>
      <w:r w:rsidRPr="005A4091">
        <w:rPr>
          <w:bCs/>
          <w:spacing w:val="-3"/>
          <w:sz w:val="28"/>
        </w:rPr>
        <w:fldChar w:fldCharType="begin"/>
      </w:r>
      <w:r w:rsidRPr="005A4091">
        <w:rPr>
          <w:bCs/>
          <w:spacing w:val="-3"/>
          <w:sz w:val="28"/>
        </w:rPr>
        <w:instrText xml:space="preserve">PRIVATE </w:instrText>
      </w:r>
      <w:r w:rsidRPr="005A4091">
        <w:rPr>
          <w:bCs/>
          <w:spacing w:val="-3"/>
          <w:sz w:val="28"/>
        </w:rPr>
        <w:fldChar w:fldCharType="end"/>
      </w:r>
    </w:p>
    <w:p w:rsidR="00632D0A" w:rsidRDefault="00632D0A">
      <w:pPr>
        <w:tabs>
          <w:tab w:val="center" w:pos="4320"/>
        </w:tabs>
        <w:suppressAutoHyphens/>
        <w:jc w:val="center"/>
        <w:rPr>
          <w:bCs/>
          <w:i/>
          <w:iCs/>
          <w:spacing w:val="-3"/>
        </w:rPr>
      </w:pPr>
      <w:r>
        <w:rPr>
          <w:bCs/>
          <w:i/>
          <w:iCs/>
          <w:spacing w:val="-3"/>
        </w:rPr>
        <w:t>Non-Exempt</w:t>
      </w:r>
    </w:p>
    <w:p w:rsidR="00632D0A" w:rsidRDefault="00632D0A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632D0A" w:rsidRDefault="00632D0A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b/>
          <w:spacing w:val="-3"/>
        </w:rPr>
        <w:t xml:space="preserve">Hiring Range: </w:t>
      </w:r>
      <w:r>
        <w:rPr>
          <w:b/>
          <w:bCs/>
          <w:spacing w:val="-3"/>
        </w:rPr>
        <w:t>$</w:t>
      </w:r>
      <w:r w:rsidR="00012A55">
        <w:rPr>
          <w:b/>
          <w:bCs/>
          <w:spacing w:val="-3"/>
        </w:rPr>
        <w:t>1</w:t>
      </w:r>
      <w:r w:rsidR="00990BD7">
        <w:rPr>
          <w:b/>
          <w:bCs/>
          <w:spacing w:val="-3"/>
        </w:rPr>
        <w:t>8.</w:t>
      </w:r>
      <w:r w:rsidR="003428A1">
        <w:rPr>
          <w:b/>
          <w:bCs/>
          <w:spacing w:val="-3"/>
        </w:rPr>
        <w:t>32</w:t>
      </w:r>
      <w:r>
        <w:rPr>
          <w:b/>
          <w:bCs/>
          <w:spacing w:val="-3"/>
        </w:rPr>
        <w:t xml:space="preserve"> - $</w:t>
      </w:r>
      <w:r w:rsidR="00012A55">
        <w:rPr>
          <w:b/>
          <w:bCs/>
          <w:spacing w:val="-3"/>
        </w:rPr>
        <w:t>2</w:t>
      </w:r>
      <w:r w:rsidR="00990BD7">
        <w:rPr>
          <w:b/>
          <w:bCs/>
          <w:spacing w:val="-3"/>
        </w:rPr>
        <w:t>2.</w:t>
      </w:r>
      <w:r w:rsidR="00D17B97">
        <w:rPr>
          <w:b/>
          <w:bCs/>
          <w:spacing w:val="-3"/>
        </w:rPr>
        <w:t>39</w:t>
      </w:r>
      <w:bookmarkStart w:id="1" w:name="_GoBack"/>
      <w:bookmarkEnd w:id="1"/>
      <w:r>
        <w:rPr>
          <w:b/>
          <w:bCs/>
          <w:spacing w:val="-3"/>
        </w:rPr>
        <w:t xml:space="preserve"> per hour</w:t>
      </w:r>
    </w:p>
    <w:p w:rsidR="00632D0A" w:rsidRDefault="00632D0A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General Responsibilities:</w:t>
      </w:r>
      <w:r w:rsidR="00037F5D">
        <w:rPr>
          <w:spacing w:val="-3"/>
        </w:rPr>
        <w:t xml:space="preserve">  Under the supervision of the Director of Homeless and Family Support Services</w:t>
      </w:r>
      <w:r w:rsidR="009B72FD">
        <w:rPr>
          <w:spacing w:val="-3"/>
        </w:rPr>
        <w:t>, the Shelter Monitoring</w:t>
      </w:r>
      <w:r>
        <w:rPr>
          <w:spacing w:val="-3"/>
        </w:rPr>
        <w:t xml:space="preserve"> Staff will work </w:t>
      </w:r>
      <w:r w:rsidR="009B72FD">
        <w:rPr>
          <w:spacing w:val="-3"/>
        </w:rPr>
        <w:t>assi</w:t>
      </w:r>
      <w:r w:rsidR="00A46DEB">
        <w:rPr>
          <w:spacing w:val="-3"/>
        </w:rPr>
        <w:t xml:space="preserve">gned monitoring </w:t>
      </w:r>
      <w:r w:rsidR="009B72FD">
        <w:rPr>
          <w:spacing w:val="-3"/>
        </w:rPr>
        <w:t>shifts</w:t>
      </w:r>
      <w:r>
        <w:rPr>
          <w:spacing w:val="-3"/>
        </w:rPr>
        <w:t xml:space="preserve"> for the Homeless Shelter</w:t>
      </w:r>
      <w:r w:rsidR="00AB7EAE">
        <w:rPr>
          <w:spacing w:val="-3"/>
        </w:rPr>
        <w:t>, including overnight and weekends</w:t>
      </w:r>
      <w:r>
        <w:rPr>
          <w:spacing w:val="-3"/>
        </w:rPr>
        <w:t xml:space="preserve">.  </w:t>
      </w:r>
      <w:r w:rsidRPr="005A4091">
        <w:rPr>
          <w:spacing w:val="-3"/>
        </w:rPr>
        <w:t>Responsible for providing general oversight of the program and participants.</w:t>
      </w:r>
      <w:r>
        <w:rPr>
          <w:spacing w:val="-3"/>
        </w:rPr>
        <w:t xml:space="preserve">  The </w:t>
      </w:r>
      <w:r w:rsidR="009B72FD">
        <w:rPr>
          <w:spacing w:val="-3"/>
        </w:rPr>
        <w:t xml:space="preserve">Shelter Monitoring Staff </w:t>
      </w:r>
      <w:r>
        <w:rPr>
          <w:spacing w:val="-3"/>
        </w:rPr>
        <w:t>will assist TVH managers in the preparation of contractual reports and documents.  Assist with shelter operations as directed by supervisor.</w:t>
      </w:r>
      <w:r>
        <w:rPr>
          <w:rFonts w:ascii="Americana BT" w:hAnsi="Americana BT"/>
          <w:spacing w:val="-3"/>
          <w:sz w:val="20"/>
        </w:rPr>
        <w:t xml:space="preserve">  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General Requirements:</w:t>
      </w:r>
      <w:r>
        <w:rPr>
          <w:spacing w:val="-3"/>
        </w:rPr>
        <w:t xml:space="preserve">  Bachelor's degree with one year's experience.  </w:t>
      </w:r>
      <w:r w:rsidR="00AB1E9A">
        <w:rPr>
          <w:spacing w:val="-3"/>
        </w:rPr>
        <w:t>Two-year</w:t>
      </w:r>
      <w:r>
        <w:rPr>
          <w:spacing w:val="-3"/>
        </w:rPr>
        <w:t xml:space="preserve"> minimum experience with computers, one year in a non-profit setting; knack for detail work; experience working alone.  Ability to work independently, manage time and tasks effectively.  Knowledge of violence toward women and children.   Completion of Agency Training within 1 year of employment (if not before).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</w:p>
    <w:p w:rsidR="00632D0A" w:rsidRDefault="00632D0A">
      <w:pPr>
        <w:pStyle w:val="Heading4"/>
      </w:pPr>
      <w:r>
        <w:t>Areas of Responsibilities</w:t>
      </w:r>
    </w:p>
    <w:p w:rsidR="00632D0A" w:rsidRDefault="00632D0A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</w:p>
    <w:p w:rsidR="00632D0A" w:rsidRDefault="00632D0A">
      <w:pPr>
        <w:tabs>
          <w:tab w:val="left" w:pos="-720"/>
          <w:tab w:val="left" w:pos="0"/>
          <w:tab w:val="left" w:pos="720"/>
        </w:tabs>
        <w:suppressAutoHyphens/>
        <w:ind w:left="720" w:hanging="720"/>
        <w:jc w:val="both"/>
        <w:rPr>
          <w:spacing w:val="-3"/>
        </w:rPr>
      </w:pPr>
      <w:r>
        <w:rPr>
          <w:b/>
          <w:bCs/>
          <w:spacing w:val="-3"/>
          <w:sz w:val="22"/>
        </w:rPr>
        <w:t>I.</w:t>
      </w:r>
      <w:r>
        <w:rPr>
          <w:spacing w:val="-3"/>
          <w:sz w:val="22"/>
        </w:rPr>
        <w:tab/>
      </w:r>
      <w:r>
        <w:rPr>
          <w:spacing w:val="-3"/>
          <w:u w:val="single"/>
        </w:rPr>
        <w:t>DIRECT SERVICE</w:t>
      </w:r>
      <w:r>
        <w:rPr>
          <w:spacing w:val="-3"/>
        </w:rPr>
        <w:t xml:space="preserve"> - Provide direct services in a sensitive, non-judgmental, informative, and effective manner, including: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A.</w:t>
      </w:r>
      <w:r>
        <w:rPr>
          <w:spacing w:val="-3"/>
        </w:rPr>
        <w:tab/>
        <w:t>Enforces house rules and respond to client crisis situations as needed.</w:t>
      </w:r>
    </w:p>
    <w:p w:rsidR="00632D0A" w:rsidRDefault="00632D0A">
      <w:pPr>
        <w:numPr>
          <w:ilvl w:val="0"/>
          <w:numId w:val="4"/>
        </w:numPr>
        <w:tabs>
          <w:tab w:val="clear" w:pos="2880"/>
          <w:tab w:val="left" w:pos="-720"/>
          <w:tab w:val="num" w:pos="-270"/>
          <w:tab w:val="num" w:pos="1440"/>
        </w:tabs>
        <w:suppressAutoHyphens/>
        <w:ind w:left="1440"/>
        <w:jc w:val="both"/>
        <w:rPr>
          <w:spacing w:val="-3"/>
        </w:rPr>
      </w:pPr>
      <w:r>
        <w:rPr>
          <w:spacing w:val="-3"/>
        </w:rPr>
        <w:t>Screens and interviews potential residents and, when appropriate, process intakes.</w:t>
      </w:r>
    </w:p>
    <w:p w:rsidR="00632D0A" w:rsidRDefault="00632D0A">
      <w:pPr>
        <w:numPr>
          <w:ilvl w:val="0"/>
          <w:numId w:val="3"/>
        </w:num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Provides advocacy, information and referral, and crisis intervention for clients, though only as needed. </w:t>
      </w:r>
    </w:p>
    <w:p w:rsidR="00632D0A" w:rsidRPr="005A4091" w:rsidRDefault="00632D0A">
      <w:pPr>
        <w:numPr>
          <w:ilvl w:val="0"/>
          <w:numId w:val="3"/>
        </w:numPr>
        <w:tabs>
          <w:tab w:val="left" w:pos="-720"/>
        </w:tabs>
        <w:suppressAutoHyphens/>
        <w:rPr>
          <w:spacing w:val="-3"/>
        </w:rPr>
      </w:pPr>
      <w:r>
        <w:t>Records all client interactions and writes in daily log regularly to keep information up-</w:t>
      </w:r>
      <w:r w:rsidRPr="005A4091">
        <w:t>to-date.</w:t>
      </w:r>
    </w:p>
    <w:p w:rsidR="005A4091" w:rsidRPr="005A4091" w:rsidRDefault="005A4091">
      <w:pPr>
        <w:numPr>
          <w:ilvl w:val="0"/>
          <w:numId w:val="3"/>
        </w:numPr>
        <w:tabs>
          <w:tab w:val="left" w:pos="-720"/>
        </w:tabs>
        <w:suppressAutoHyphens/>
        <w:rPr>
          <w:spacing w:val="-3"/>
        </w:rPr>
      </w:pPr>
      <w:r w:rsidRPr="005A4091">
        <w:t xml:space="preserve">If working a </w:t>
      </w:r>
      <w:r w:rsidR="00CE119A" w:rsidRPr="005A4091">
        <w:t>late-night</w:t>
      </w:r>
      <w:r w:rsidRPr="005A4091">
        <w:t xml:space="preserve"> monitoring shift, </w:t>
      </w:r>
      <w:r w:rsidRPr="005A4091">
        <w:rPr>
          <w:spacing w:val="-3"/>
        </w:rPr>
        <w:t>remain awake and alert throughout shift in order to respond to resident needs and address health and safety issues.</w:t>
      </w:r>
    </w:p>
    <w:p w:rsidR="00632D0A" w:rsidRDefault="00632D0A">
      <w:pPr>
        <w:numPr>
          <w:ilvl w:val="0"/>
          <w:numId w:val="3"/>
        </w:num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Handles crisis line calls when needed.</w:t>
      </w:r>
    </w:p>
    <w:p w:rsidR="00632D0A" w:rsidRDefault="00632D0A">
      <w:pPr>
        <w:numPr>
          <w:ilvl w:val="0"/>
          <w:numId w:val="3"/>
        </w:numPr>
        <w:tabs>
          <w:tab w:val="left" w:pos="-720"/>
        </w:tabs>
        <w:suppressAutoHyphens/>
      </w:pPr>
      <w:r>
        <w:t>Responsible to comply with all laws, including elder abuse reporting, CPS reporting, 5150 laws and suicide assessment.</w:t>
      </w:r>
    </w:p>
    <w:p w:rsidR="00632D0A" w:rsidRDefault="00632D0A">
      <w:pPr>
        <w:tabs>
          <w:tab w:val="left" w:pos="-720"/>
          <w:tab w:val="left" w:pos="0"/>
        </w:tabs>
        <w:suppressAutoHyphens/>
        <w:jc w:val="both"/>
      </w:pPr>
    </w:p>
    <w:p w:rsidR="00632D0A" w:rsidRDefault="00632D0A">
      <w:pPr>
        <w:tabs>
          <w:tab w:val="left" w:pos="-720"/>
          <w:tab w:val="left" w:pos="0"/>
          <w:tab w:val="left" w:pos="720"/>
        </w:tabs>
        <w:suppressAutoHyphens/>
        <w:jc w:val="both"/>
        <w:rPr>
          <w:spacing w:val="-3"/>
        </w:rPr>
      </w:pPr>
      <w:r>
        <w:rPr>
          <w:b/>
          <w:bCs/>
          <w:spacing w:val="-3"/>
        </w:rPr>
        <w:t>II.</w:t>
      </w:r>
      <w:r>
        <w:rPr>
          <w:spacing w:val="-3"/>
        </w:rPr>
        <w:tab/>
      </w:r>
      <w:r>
        <w:rPr>
          <w:spacing w:val="-3"/>
          <w:u w:val="single"/>
        </w:rPr>
        <w:t>ADVOCACY</w:t>
      </w:r>
    </w:p>
    <w:p w:rsidR="00632D0A" w:rsidRDefault="00632D0A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</w:rPr>
      </w:pPr>
      <w:r>
        <w:t>Responsible to assist with updating resource information (I &amp; R) and develop and maintain systems that will allow other staff, volunteers and clients to access this information.</w:t>
      </w:r>
    </w:p>
    <w:p w:rsidR="00632D0A" w:rsidRDefault="00632D0A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:rsidR="00632D0A" w:rsidRDefault="00632D0A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b/>
          <w:bCs/>
          <w:caps/>
          <w:spacing w:val="-3"/>
        </w:rPr>
        <w:t>III.</w:t>
      </w:r>
      <w:r>
        <w:rPr>
          <w:b/>
          <w:bCs/>
          <w:caps/>
          <w:spacing w:val="-3"/>
        </w:rPr>
        <w:tab/>
      </w:r>
      <w:r>
        <w:rPr>
          <w:caps/>
          <w:spacing w:val="-3"/>
          <w:u w:val="single"/>
        </w:rPr>
        <w:t>Data Collection/Management</w:t>
      </w:r>
    </w:p>
    <w:p w:rsidR="00632D0A" w:rsidRDefault="00632D0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A.</w:t>
      </w:r>
      <w:r>
        <w:rPr>
          <w:spacing w:val="-3"/>
        </w:rPr>
        <w:tab/>
        <w:t>Assist with the completion and submission of required reports.</w:t>
      </w:r>
    </w:p>
    <w:bookmarkEnd w:id="0"/>
    <w:p w:rsidR="00632D0A" w:rsidRDefault="00632D0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</w:p>
    <w:p w:rsidR="00632D0A" w:rsidRDefault="005A4091">
      <w:pPr>
        <w:tabs>
          <w:tab w:val="center" w:pos="4320"/>
        </w:tabs>
        <w:suppressAutoHyphens/>
        <w:jc w:val="center"/>
        <w:rPr>
          <w:bCs/>
          <w:spacing w:val="-3"/>
          <w:sz w:val="28"/>
        </w:rPr>
      </w:pPr>
      <w:r>
        <w:rPr>
          <w:bCs/>
          <w:spacing w:val="-3"/>
          <w:sz w:val="28"/>
        </w:rPr>
        <w:lastRenderedPageBreak/>
        <w:t>SHELTER MONITOR</w:t>
      </w:r>
    </w:p>
    <w:p w:rsidR="00632D0A" w:rsidRDefault="00632D0A">
      <w:pPr>
        <w:tabs>
          <w:tab w:val="center" w:pos="4320"/>
        </w:tabs>
        <w:suppressAutoHyphens/>
        <w:jc w:val="center"/>
        <w:rPr>
          <w:bCs/>
          <w:spacing w:val="-3"/>
          <w:sz w:val="28"/>
        </w:rPr>
      </w:pPr>
      <w:r>
        <w:rPr>
          <w:bCs/>
          <w:spacing w:val="-3"/>
          <w:sz w:val="20"/>
        </w:rPr>
        <w:t>(Homeless Shelter)</w:t>
      </w:r>
      <w:r>
        <w:rPr>
          <w:bCs/>
          <w:spacing w:val="-3"/>
          <w:sz w:val="28"/>
        </w:rPr>
        <w:fldChar w:fldCharType="begin"/>
      </w:r>
      <w:r>
        <w:rPr>
          <w:bCs/>
          <w:spacing w:val="-3"/>
          <w:sz w:val="28"/>
        </w:rPr>
        <w:instrText xml:space="preserve">PRIVATE </w:instrText>
      </w:r>
      <w:r>
        <w:rPr>
          <w:bCs/>
          <w:spacing w:val="-3"/>
          <w:sz w:val="28"/>
        </w:rPr>
        <w:fldChar w:fldCharType="end"/>
      </w:r>
    </w:p>
    <w:p w:rsidR="00632D0A" w:rsidRDefault="00632D0A">
      <w:pPr>
        <w:pStyle w:val="Heading1"/>
        <w:tabs>
          <w:tab w:val="left" w:pos="0"/>
        </w:tabs>
        <w:rPr>
          <w:bCs/>
          <w:iCs w:val="0"/>
          <w:spacing w:val="0"/>
          <w:sz w:val="22"/>
        </w:rPr>
      </w:pPr>
      <w:r>
        <w:rPr>
          <w:bCs/>
          <w:iCs w:val="0"/>
          <w:spacing w:val="0"/>
        </w:rPr>
        <w:t>Non-Exempt</w:t>
      </w:r>
    </w:p>
    <w:p w:rsidR="00632D0A" w:rsidRDefault="00632D0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</w:p>
    <w:p w:rsidR="00632D0A" w:rsidRDefault="00632D0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bookmarkStart w:id="2" w:name="_Hlk67679770"/>
      <w:r>
        <w:rPr>
          <w:b/>
          <w:bCs/>
          <w:spacing w:val="-3"/>
        </w:rPr>
        <w:t>IV.</w:t>
      </w:r>
      <w:r>
        <w:rPr>
          <w:spacing w:val="-3"/>
        </w:rPr>
        <w:tab/>
      </w:r>
      <w:r>
        <w:rPr>
          <w:caps/>
          <w:spacing w:val="-3"/>
          <w:u w:val="single"/>
        </w:rPr>
        <w:t>Associated Data Collection Tasks</w:t>
      </w:r>
      <w:r>
        <w:rPr>
          <w:spacing w:val="-3"/>
        </w:rPr>
        <w:tab/>
      </w:r>
    </w:p>
    <w:p w:rsidR="00632D0A" w:rsidRDefault="00632D0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A.</w:t>
      </w:r>
      <w:r>
        <w:rPr>
          <w:spacing w:val="-3"/>
        </w:rPr>
        <w:tab/>
        <w:t>Assist in grant applications, particularly with government grants.</w:t>
      </w:r>
    </w:p>
    <w:p w:rsidR="00632D0A" w:rsidRDefault="00632D0A">
      <w:pPr>
        <w:tabs>
          <w:tab w:val="left" w:pos="-720"/>
        </w:tabs>
        <w:suppressAutoHyphens/>
        <w:jc w:val="both"/>
      </w:pPr>
      <w:r>
        <w:tab/>
        <w:t>B.</w:t>
      </w:r>
      <w:r>
        <w:tab/>
        <w:t>Attends staff meetings as required.</w:t>
      </w:r>
    </w:p>
    <w:p w:rsidR="00632D0A" w:rsidRDefault="00632D0A">
      <w:pPr>
        <w:pStyle w:val="Header"/>
        <w:tabs>
          <w:tab w:val="clear" w:pos="4320"/>
          <w:tab w:val="clear" w:pos="8640"/>
        </w:tabs>
        <w:ind w:left="720"/>
      </w:pPr>
    </w:p>
    <w:p w:rsidR="00632D0A" w:rsidRDefault="00632D0A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b/>
          <w:spacing w:val="-3"/>
        </w:rPr>
        <w:t>V</w:t>
      </w:r>
      <w:r>
        <w:rPr>
          <w:spacing w:val="-3"/>
        </w:rPr>
        <w:t>.</w:t>
      </w:r>
      <w:r>
        <w:rPr>
          <w:spacing w:val="-3"/>
        </w:rPr>
        <w:tab/>
      </w:r>
      <w:r>
        <w:rPr>
          <w:spacing w:val="-3"/>
          <w:u w:val="single"/>
        </w:rPr>
        <w:t>GENERAL TASKS</w:t>
      </w:r>
      <w:r>
        <w:rPr>
          <w:spacing w:val="-3"/>
        </w:rPr>
        <w:t xml:space="preserve"> - Performs general tasks as needed and represents Tri-Valley Haven in a professional manner.  Tasks include, but are not limited to:</w:t>
      </w:r>
    </w:p>
    <w:p w:rsidR="00632D0A" w:rsidRDefault="00632D0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A.</w:t>
      </w:r>
      <w:r>
        <w:rPr>
          <w:spacing w:val="-3"/>
        </w:rPr>
        <w:tab/>
        <w:t>Attend meetings as needed.</w:t>
      </w:r>
    </w:p>
    <w:p w:rsidR="00632D0A" w:rsidRDefault="00632D0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B.</w:t>
      </w:r>
      <w:r>
        <w:rPr>
          <w:spacing w:val="-3"/>
        </w:rPr>
        <w:tab/>
        <w:t>Participate in community fund raising and special events as required.</w:t>
      </w:r>
    </w:p>
    <w:p w:rsidR="00632D0A" w:rsidRPr="00AB7EAE" w:rsidRDefault="00632D0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  <w:szCs w:val="24"/>
        </w:rPr>
      </w:pPr>
      <w:r>
        <w:rPr>
          <w:spacing w:val="-3"/>
        </w:rPr>
        <w:tab/>
        <w:t>D.</w:t>
      </w:r>
      <w:r>
        <w:rPr>
          <w:spacing w:val="-3"/>
        </w:rPr>
        <w:tab/>
        <w:t>Must have a</w:t>
      </w:r>
      <w:r w:rsidRPr="00AB7EAE">
        <w:rPr>
          <w:spacing w:val="-3"/>
          <w:szCs w:val="24"/>
        </w:rPr>
        <w:t xml:space="preserve"> valid California driver license and an insured automobile that employee will use as necessary for agency related business, including transportation of clients.</w:t>
      </w:r>
    </w:p>
    <w:p w:rsidR="00632D0A" w:rsidRPr="00AB7EAE" w:rsidRDefault="00632D0A" w:rsidP="00AB7EAE">
      <w:pPr>
        <w:tabs>
          <w:tab w:val="left" w:pos="-720"/>
        </w:tabs>
        <w:suppressAutoHyphens/>
        <w:ind w:left="1440" w:hanging="720"/>
        <w:jc w:val="both"/>
        <w:rPr>
          <w:spacing w:val="-3"/>
          <w:szCs w:val="24"/>
        </w:rPr>
      </w:pPr>
      <w:r w:rsidRPr="00AB7EAE">
        <w:rPr>
          <w:spacing w:val="-3"/>
          <w:szCs w:val="24"/>
        </w:rPr>
        <w:t>E.</w:t>
      </w:r>
      <w:r w:rsidRPr="00AB7EAE">
        <w:rPr>
          <w:spacing w:val="-3"/>
          <w:szCs w:val="24"/>
        </w:rPr>
        <w:tab/>
      </w:r>
      <w:r w:rsidR="00AB7EAE" w:rsidRPr="00AB7EAE">
        <w:rPr>
          <w:spacing w:val="-3"/>
          <w:szCs w:val="24"/>
        </w:rPr>
        <w:t>Must maintain a good Motor Vehicle Record (MVR) in order to be able to drive for the agency.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</w:p>
    <w:p w:rsidR="00632D0A" w:rsidRDefault="00632D0A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b/>
          <w:spacing w:val="-3"/>
        </w:rPr>
        <w:t>VI</w:t>
      </w:r>
      <w:r>
        <w:rPr>
          <w:spacing w:val="-3"/>
        </w:rPr>
        <w:t>.</w:t>
      </w:r>
      <w:r>
        <w:rPr>
          <w:spacing w:val="-3"/>
        </w:rPr>
        <w:tab/>
      </w:r>
      <w:r w:rsidR="00A10E91" w:rsidRPr="00A10E91">
        <w:rPr>
          <w:spacing w:val="-3"/>
          <w:szCs w:val="24"/>
          <w:u w:val="single"/>
        </w:rPr>
        <w:t xml:space="preserve">OTHER RELATED TASKS AS ASSIGNED </w:t>
      </w:r>
      <w:r w:rsidRPr="00A10E91">
        <w:rPr>
          <w:spacing w:val="-3"/>
          <w:szCs w:val="24"/>
          <w:u w:val="single"/>
        </w:rPr>
        <w:t xml:space="preserve">BY THE DIRECTOR OF HOMELESS </w:t>
      </w:r>
      <w:r w:rsidR="00037F5D" w:rsidRPr="00A10E91">
        <w:rPr>
          <w:spacing w:val="-3"/>
          <w:szCs w:val="24"/>
          <w:u w:val="single"/>
        </w:rPr>
        <w:t xml:space="preserve">AND FAMILY SUPPORT </w:t>
      </w:r>
      <w:r w:rsidRPr="00A10E91">
        <w:rPr>
          <w:spacing w:val="-3"/>
          <w:szCs w:val="24"/>
          <w:u w:val="single"/>
        </w:rPr>
        <w:t>SERVICES</w:t>
      </w:r>
      <w:r w:rsidR="000D7068" w:rsidRPr="00A10E91">
        <w:rPr>
          <w:spacing w:val="-3"/>
          <w:szCs w:val="24"/>
          <w:u w:val="single"/>
        </w:rPr>
        <w:t>, AND/</w:t>
      </w:r>
      <w:r w:rsidRPr="00A10E91">
        <w:rPr>
          <w:spacing w:val="-3"/>
          <w:szCs w:val="24"/>
          <w:u w:val="single"/>
        </w:rPr>
        <w:t>OR THE EXECUTIVE DIRECTOR</w:t>
      </w:r>
      <w:r w:rsidR="00A10E91" w:rsidRPr="00A10E91">
        <w:rPr>
          <w:spacing w:val="-3"/>
          <w:szCs w:val="24"/>
          <w:u w:val="single"/>
        </w:rPr>
        <w:t xml:space="preserve"> WITHIN THE SCOPE OF TRI-VALLEY HAVEN’S MISSION.</w:t>
      </w:r>
    </w:p>
    <w:bookmarkEnd w:id="2"/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  <w:u w:val="single"/>
        </w:rPr>
      </w:pPr>
      <w:r>
        <w:rPr>
          <w:b/>
          <w:bCs/>
          <w:spacing w:val="-3"/>
        </w:rPr>
        <w:t>VII.</w:t>
      </w:r>
      <w:r>
        <w:rPr>
          <w:spacing w:val="-3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u w:val="single"/>
            </w:rPr>
            <w:t>ADA</w:t>
          </w:r>
        </w:smartTag>
      </w:smartTag>
      <w:r>
        <w:rPr>
          <w:spacing w:val="-3"/>
          <w:u w:val="single"/>
        </w:rPr>
        <w:t xml:space="preserve"> ESSENTIAL TASKS</w:t>
      </w:r>
    </w:p>
    <w:p w:rsidR="00A10E91" w:rsidRDefault="00632D0A">
      <w:pPr>
        <w:tabs>
          <w:tab w:val="left" w:pos="-720"/>
        </w:tabs>
        <w:suppressAutoHyphens/>
        <w:jc w:val="both"/>
        <w:rPr>
          <w:spacing w:val="-3"/>
        </w:rPr>
        <w:sectPr w:rsidR="00A10E91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99" w:right="720" w:bottom="662" w:left="720" w:header="274" w:footer="691" w:gutter="0"/>
          <w:cols w:space="720"/>
          <w:titlePg/>
        </w:sectPr>
      </w:pPr>
      <w:r>
        <w:rPr>
          <w:spacing w:val="-3"/>
        </w:rPr>
        <w:tab/>
      </w:r>
    </w:p>
    <w:p w:rsidR="00632D0A" w:rsidRDefault="00A10E9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="00632D0A">
        <w:rPr>
          <w:spacing w:val="-3"/>
        </w:rPr>
        <w:t>A.</w:t>
      </w:r>
      <w:r w:rsidR="00632D0A">
        <w:rPr>
          <w:spacing w:val="-3"/>
        </w:rPr>
        <w:tab/>
        <w:t>Working alone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B.</w:t>
      </w:r>
      <w:r>
        <w:rPr>
          <w:spacing w:val="-3"/>
        </w:rPr>
        <w:tab/>
        <w:t>Working in high stress situations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C.</w:t>
      </w:r>
      <w:r>
        <w:rPr>
          <w:spacing w:val="-3"/>
        </w:rPr>
        <w:tab/>
        <w:t>Working in emergency situations</w:t>
      </w:r>
    </w:p>
    <w:p w:rsidR="00632D0A" w:rsidRDefault="00632D0A" w:rsidP="00A10E9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  <w:t>D.</w:t>
      </w:r>
      <w:r>
        <w:rPr>
          <w:spacing w:val="-3"/>
        </w:rPr>
        <w:tab/>
        <w:t>Working off-shift/rotating schedule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E.</w:t>
      </w:r>
      <w:r>
        <w:rPr>
          <w:spacing w:val="-3"/>
        </w:rPr>
        <w:tab/>
        <w:t>Good reading vision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F.</w:t>
      </w:r>
      <w:r>
        <w:rPr>
          <w:spacing w:val="-3"/>
        </w:rPr>
        <w:tab/>
        <w:t>Sitting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G.</w:t>
      </w:r>
      <w:r>
        <w:rPr>
          <w:spacing w:val="-3"/>
        </w:rPr>
        <w:tab/>
        <w:t>Good communication skills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H.</w:t>
      </w:r>
      <w:r>
        <w:rPr>
          <w:spacing w:val="-3"/>
        </w:rPr>
        <w:tab/>
        <w:t>Specific knowledge or education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I.</w:t>
      </w:r>
      <w:r>
        <w:rPr>
          <w:spacing w:val="-3"/>
        </w:rPr>
        <w:tab/>
        <w:t>Learning ability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J.</w:t>
      </w:r>
      <w:r>
        <w:rPr>
          <w:spacing w:val="-3"/>
        </w:rPr>
        <w:tab/>
        <w:t>Operation of motor vehicle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K.</w:t>
      </w:r>
      <w:r>
        <w:rPr>
          <w:spacing w:val="-3"/>
        </w:rPr>
        <w:tab/>
        <w:t>Good distance vision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L.</w:t>
      </w:r>
      <w:r>
        <w:rPr>
          <w:spacing w:val="-3"/>
        </w:rPr>
        <w:tab/>
        <w:t>Ability to speak clearly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M.</w:t>
      </w:r>
      <w:r>
        <w:rPr>
          <w:spacing w:val="-3"/>
        </w:rPr>
        <w:tab/>
        <w:t>Ability to discriminate speech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N.</w:t>
      </w:r>
      <w:r>
        <w:rPr>
          <w:spacing w:val="-3"/>
        </w:rPr>
        <w:tab/>
        <w:t>Reasoning and thinking skills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O.</w:t>
      </w:r>
      <w:r>
        <w:rPr>
          <w:spacing w:val="-3"/>
        </w:rPr>
        <w:tab/>
        <w:t>Ability to problem solve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P.</w:t>
      </w:r>
      <w:r>
        <w:rPr>
          <w:spacing w:val="-3"/>
        </w:rPr>
        <w:tab/>
        <w:t>Typing or keyboarding skills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Q.</w:t>
      </w:r>
      <w:r>
        <w:rPr>
          <w:spacing w:val="-3"/>
        </w:rPr>
        <w:tab/>
        <w:t>Lifting 10 to 20 pounds</w:t>
      </w: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R.</w:t>
      </w:r>
      <w:r>
        <w:rPr>
          <w:spacing w:val="-3"/>
        </w:rPr>
        <w:tab/>
        <w:t>Carrying 10 to 20 pounds</w:t>
      </w:r>
    </w:p>
    <w:p w:rsidR="00632D0A" w:rsidRDefault="00632D0A">
      <w:pPr>
        <w:tabs>
          <w:tab w:val="left" w:pos="-720"/>
        </w:tabs>
        <w:suppressAutoHyphens/>
        <w:ind w:left="720"/>
        <w:jc w:val="both"/>
        <w:rPr>
          <w:spacing w:val="-3"/>
        </w:rPr>
      </w:pPr>
      <w:r>
        <w:rPr>
          <w:spacing w:val="-3"/>
        </w:rPr>
        <w:t>S.</w:t>
      </w:r>
      <w:r>
        <w:rPr>
          <w:spacing w:val="-3"/>
        </w:rPr>
        <w:tab/>
        <w:t>Gloves or hand protection</w:t>
      </w:r>
    </w:p>
    <w:p w:rsidR="00A10E91" w:rsidRDefault="00A10E91">
      <w:pPr>
        <w:tabs>
          <w:tab w:val="left" w:pos="-720"/>
        </w:tabs>
        <w:suppressAutoHyphens/>
        <w:jc w:val="both"/>
        <w:rPr>
          <w:spacing w:val="-3"/>
        </w:rPr>
        <w:sectPr w:rsidR="00A10E91" w:rsidSect="00A10E91">
          <w:type w:val="continuous"/>
          <w:pgSz w:w="12240" w:h="15840"/>
          <w:pgMar w:top="799" w:right="720" w:bottom="662" w:left="720" w:header="274" w:footer="691" w:gutter="0"/>
          <w:cols w:num="2" w:space="180"/>
          <w:titlePg/>
        </w:sectPr>
      </w:pPr>
    </w:p>
    <w:p w:rsidR="00632D0A" w:rsidRDefault="00632D0A">
      <w:pPr>
        <w:tabs>
          <w:tab w:val="left" w:pos="-720"/>
        </w:tabs>
        <w:suppressAutoHyphens/>
        <w:jc w:val="both"/>
        <w:rPr>
          <w:spacing w:val="-3"/>
        </w:rPr>
      </w:pPr>
    </w:p>
    <w:p w:rsidR="00632D0A" w:rsidRDefault="00632D0A">
      <w:pPr>
        <w:tabs>
          <w:tab w:val="left" w:pos="-720"/>
        </w:tabs>
        <w:suppressAutoHyphens/>
        <w:jc w:val="both"/>
        <w:rPr>
          <w:i/>
          <w:spacing w:val="-3"/>
        </w:rPr>
      </w:pPr>
    </w:p>
    <w:p w:rsidR="00A10E91" w:rsidRDefault="00A10E91">
      <w:pPr>
        <w:pStyle w:val="Heading1"/>
        <w:widowControl/>
        <w:rPr>
          <w:iCs w:val="0"/>
        </w:rPr>
      </w:pPr>
    </w:p>
    <w:p w:rsidR="00A10E91" w:rsidRDefault="00A10E91">
      <w:pPr>
        <w:pStyle w:val="Heading1"/>
        <w:widowControl/>
        <w:rPr>
          <w:iCs w:val="0"/>
        </w:rPr>
      </w:pPr>
    </w:p>
    <w:p w:rsidR="00632D0A" w:rsidRDefault="00632D0A">
      <w:pPr>
        <w:pStyle w:val="Heading1"/>
        <w:widowControl/>
        <w:rPr>
          <w:iCs w:val="0"/>
        </w:rPr>
      </w:pPr>
      <w:r>
        <w:rPr>
          <w:iCs w:val="0"/>
        </w:rPr>
        <w:t xml:space="preserve">I have read the above and understand that this is the job description for the position of </w:t>
      </w:r>
    </w:p>
    <w:p w:rsidR="00632D0A" w:rsidRDefault="009B72FD">
      <w:pPr>
        <w:tabs>
          <w:tab w:val="left" w:pos="-720"/>
        </w:tabs>
        <w:suppressAutoHyphens/>
        <w:jc w:val="center"/>
        <w:rPr>
          <w:i/>
          <w:caps/>
          <w:spacing w:val="-3"/>
        </w:rPr>
      </w:pPr>
      <w:r w:rsidRPr="009B72FD">
        <w:rPr>
          <w:bCs/>
          <w:i/>
          <w:spacing w:val="-3"/>
          <w:szCs w:val="24"/>
        </w:rPr>
        <w:t>SHELTER MONITOR</w:t>
      </w:r>
      <w:r w:rsidR="005A4091">
        <w:rPr>
          <w:bCs/>
          <w:i/>
          <w:spacing w:val="-3"/>
          <w:szCs w:val="24"/>
        </w:rPr>
        <w:t>.</w:t>
      </w:r>
    </w:p>
    <w:p w:rsidR="00632D0A" w:rsidRDefault="00632D0A">
      <w:pPr>
        <w:tabs>
          <w:tab w:val="left" w:pos="-720"/>
        </w:tabs>
        <w:suppressAutoHyphens/>
        <w:jc w:val="center"/>
        <w:rPr>
          <w:i/>
          <w:spacing w:val="-3"/>
        </w:rPr>
      </w:pPr>
    </w:p>
    <w:p w:rsidR="00632D0A" w:rsidRDefault="00632D0A">
      <w:pPr>
        <w:tabs>
          <w:tab w:val="left" w:pos="-720"/>
        </w:tabs>
        <w:suppressAutoHyphens/>
        <w:jc w:val="center"/>
        <w:rPr>
          <w:i/>
          <w:spacing w:val="-3"/>
        </w:rPr>
      </w:pPr>
      <w:r>
        <w:rPr>
          <w:i/>
          <w:spacing w:val="-3"/>
        </w:rPr>
        <w:t>______________________________________________________\  _______________</w:t>
      </w:r>
    </w:p>
    <w:p w:rsidR="00632D0A" w:rsidRDefault="00632D0A">
      <w:pPr>
        <w:tabs>
          <w:tab w:val="left" w:pos="-720"/>
        </w:tabs>
        <w:suppressAutoHyphens/>
        <w:jc w:val="center"/>
        <w:rPr>
          <w:i/>
          <w:iCs/>
        </w:rPr>
      </w:pPr>
      <w:r>
        <w:rPr>
          <w:i/>
          <w:iCs/>
        </w:rPr>
        <w:t>Signature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Date</w:t>
      </w:r>
    </w:p>
    <w:sectPr w:rsidR="00632D0A">
      <w:type w:val="continuous"/>
      <w:pgSz w:w="12240" w:h="15840"/>
      <w:pgMar w:top="799" w:right="720" w:bottom="662" w:left="720" w:header="274" w:footer="6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21" w:rsidRDefault="00132E21">
      <w:r>
        <w:separator/>
      </w:r>
    </w:p>
  </w:endnote>
  <w:endnote w:type="continuationSeparator" w:id="0">
    <w:p w:rsidR="00132E21" w:rsidRDefault="0013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3E6" w:rsidRDefault="00F273E6">
    <w:pPr>
      <w:pStyle w:val="Footer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TIME \@ "MMMM d, yyyy" </w:instrText>
    </w:r>
    <w:r>
      <w:rPr>
        <w:sz w:val="18"/>
      </w:rPr>
      <w:fldChar w:fldCharType="separate"/>
    </w:r>
    <w:r w:rsidR="003428A1">
      <w:rPr>
        <w:noProof/>
        <w:sz w:val="18"/>
      </w:rPr>
      <w:t>April 7, 2022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3E6" w:rsidRDefault="00F273E6">
    <w:pPr>
      <w:pStyle w:val="Footer"/>
      <w:jc w:val="center"/>
      <w:rPr>
        <w:sz w:val="26"/>
      </w:rPr>
    </w:pPr>
    <w:r>
      <w:rPr>
        <w:rFonts w:ascii="Arial" w:hAnsi="Arial" w:cs="Arial"/>
        <w:i/>
        <w:iCs/>
        <w:color w:val="000080"/>
        <w:sz w:val="26"/>
      </w:rPr>
      <w:t>“Creating homes safe from abuse.”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21" w:rsidRDefault="00132E21">
      <w:r>
        <w:separator/>
      </w:r>
    </w:p>
  </w:footnote>
  <w:footnote w:type="continuationSeparator" w:id="0">
    <w:p w:rsidR="00132E21" w:rsidRDefault="0013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3E6" w:rsidRDefault="00C61E03"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-9525</wp:posOffset>
          </wp:positionV>
          <wp:extent cx="1447800" cy="1118870"/>
          <wp:effectExtent l="0" t="0" r="0" b="5080"/>
          <wp:wrapNone/>
          <wp:docPr id="13" name="Picture 13" descr="birdie_color crisp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irdie_color crisp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34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3E6" w:rsidRDefault="00F273E6">
    <w:pPr>
      <w:rPr>
        <w:color w:val="000080"/>
        <w:sz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bCs/>
        <w:color w:val="000080"/>
        <w:sz w:val="18"/>
      </w:rPr>
      <w:t>Administration</w:t>
    </w:r>
    <w:r>
      <w:rPr>
        <w:rFonts w:ascii="Arial" w:hAnsi="Arial" w:cs="Arial"/>
        <w:b/>
        <w:bCs/>
        <w:color w:val="000080"/>
        <w:sz w:val="18"/>
      </w:rPr>
      <w:tab/>
    </w:r>
    <w:r>
      <w:rPr>
        <w:rFonts w:ascii="Arial" w:hAnsi="Arial" w:cs="Arial"/>
        <w:b/>
        <w:bCs/>
        <w:color w:val="000080"/>
        <w:sz w:val="18"/>
      </w:rPr>
      <w:tab/>
      <w:t>Hotline</w:t>
    </w:r>
  </w:p>
  <w:p w:rsidR="00F273E6" w:rsidRDefault="00F273E6">
    <w:pPr>
      <w:rPr>
        <w:rFonts w:ascii="Arial" w:hAnsi="Arial" w:cs="Arial"/>
        <w:b/>
        <w:bCs/>
        <w:color w:val="000080"/>
        <w:sz w:val="20"/>
      </w:rPr>
    </w:pPr>
    <w:r>
      <w:tab/>
    </w:r>
    <w:r>
      <w:tab/>
    </w:r>
    <w:r>
      <w:tab/>
    </w:r>
    <w:r>
      <w:tab/>
    </w:r>
    <w:r>
      <w:rPr>
        <w:rFonts w:ascii="Arial" w:hAnsi="Arial" w:cs="Arial"/>
        <w:b/>
        <w:bCs/>
        <w:color w:val="000080"/>
      </w:rPr>
      <w:t>TRI-VALLEY HAVEN</w:t>
    </w:r>
    <w:r>
      <w:rPr>
        <w:rFonts w:ascii="Arial" w:hAnsi="Arial" w:cs="Arial"/>
        <w:b/>
        <w:bCs/>
        <w:color w:val="000080"/>
      </w:rPr>
      <w:tab/>
    </w:r>
    <w:r>
      <w:rPr>
        <w:rFonts w:ascii="Arial" w:hAnsi="Arial" w:cs="Arial"/>
        <w:b/>
        <w:bCs/>
        <w:color w:val="000080"/>
      </w:rPr>
      <w:tab/>
    </w:r>
    <w:r>
      <w:rPr>
        <w:rFonts w:ascii="Arial" w:hAnsi="Arial" w:cs="Arial"/>
        <w:b/>
        <w:bCs/>
        <w:color w:val="000080"/>
      </w:rPr>
      <w:tab/>
    </w:r>
    <w:r>
      <w:rPr>
        <w:rFonts w:ascii="Arial" w:hAnsi="Arial" w:cs="Arial"/>
        <w:color w:val="000080"/>
        <w:sz w:val="18"/>
      </w:rPr>
      <w:t>Tel</w:t>
    </w:r>
    <w:proofErr w:type="gramStart"/>
    <w:r>
      <w:rPr>
        <w:rFonts w:ascii="Arial" w:hAnsi="Arial" w:cs="Arial"/>
        <w:color w:val="000080"/>
        <w:sz w:val="18"/>
      </w:rPr>
      <w:t>:  (</w:t>
    </w:r>
    <w:proofErr w:type="gramEnd"/>
    <w:r>
      <w:rPr>
        <w:rFonts w:ascii="Arial" w:hAnsi="Arial" w:cs="Arial"/>
        <w:color w:val="000080"/>
        <w:sz w:val="18"/>
      </w:rPr>
      <w:t>925) 449-5845</w:t>
    </w:r>
    <w:r>
      <w:rPr>
        <w:rFonts w:ascii="Arial" w:hAnsi="Arial" w:cs="Arial"/>
        <w:color w:val="000080"/>
        <w:sz w:val="18"/>
      </w:rPr>
      <w:tab/>
      <w:t>(925) 449-5842</w:t>
    </w:r>
  </w:p>
  <w:p w:rsidR="00F273E6" w:rsidRDefault="00F273E6">
    <w:pPr>
      <w:rPr>
        <w:rFonts w:ascii="Arial" w:hAnsi="Arial" w:cs="Arial"/>
        <w:color w:val="000080"/>
        <w:sz w:val="20"/>
      </w:rPr>
    </w:pPr>
    <w:r>
      <w:rPr>
        <w:rFonts w:ascii="Arial" w:hAnsi="Arial" w:cs="Arial"/>
        <w:color w:val="000080"/>
      </w:rPr>
      <w:tab/>
    </w:r>
    <w:r>
      <w:rPr>
        <w:rFonts w:ascii="Arial" w:hAnsi="Arial" w:cs="Arial"/>
        <w:color w:val="000080"/>
      </w:rPr>
      <w:tab/>
    </w:r>
    <w:r>
      <w:rPr>
        <w:rFonts w:ascii="Arial" w:hAnsi="Arial" w:cs="Arial"/>
        <w:color w:val="000080"/>
      </w:rPr>
      <w:tab/>
    </w:r>
    <w:r>
      <w:rPr>
        <w:rFonts w:ascii="Arial" w:hAnsi="Arial" w:cs="Arial"/>
        <w:color w:val="000080"/>
      </w:rPr>
      <w:tab/>
    </w:r>
    <w:r>
      <w:rPr>
        <w:rFonts w:ascii="Arial" w:hAnsi="Arial" w:cs="Arial"/>
        <w:color w:val="000080"/>
        <w:sz w:val="20"/>
      </w:rPr>
      <w:t>3663 Pacific Avenue</w:t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18"/>
      </w:rPr>
      <w:t>Fax: (925) 449-2684</w:t>
    </w:r>
    <w:r>
      <w:rPr>
        <w:rFonts w:ascii="Arial" w:hAnsi="Arial" w:cs="Arial"/>
        <w:color w:val="000080"/>
        <w:sz w:val="18"/>
      </w:rPr>
      <w:tab/>
      <w:t>(800) 884-8119</w:t>
    </w:r>
  </w:p>
  <w:p w:rsidR="00F273E6" w:rsidRDefault="00F273E6">
    <w:pPr>
      <w:rPr>
        <w:rFonts w:ascii="Arial" w:hAnsi="Arial" w:cs="Arial"/>
        <w:color w:val="000080"/>
        <w:sz w:val="20"/>
      </w:rPr>
    </w:pP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color w:val="000080"/>
            <w:sz w:val="20"/>
          </w:rPr>
          <w:t>P.O. Box</w:t>
        </w:r>
      </w:smartTag>
      <w:r>
        <w:rPr>
          <w:rFonts w:ascii="Arial" w:hAnsi="Arial" w:cs="Arial"/>
          <w:color w:val="000080"/>
          <w:sz w:val="20"/>
        </w:rPr>
        <w:t xml:space="preserve"> 2190</w:t>
      </w:r>
    </w:smartTag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</w:p>
  <w:p w:rsidR="00F273E6" w:rsidRDefault="00F273E6">
    <w:pPr>
      <w:rPr>
        <w:color w:val="000080"/>
        <w:sz w:val="18"/>
      </w:rPr>
    </w:pP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color w:val="000080"/>
            <w:sz w:val="20"/>
          </w:rPr>
          <w:t>Livermore</w:t>
        </w:r>
      </w:smartTag>
      <w:r>
        <w:rPr>
          <w:rFonts w:ascii="Arial" w:hAnsi="Arial" w:cs="Arial"/>
          <w:color w:val="000080"/>
          <w:sz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80"/>
            <w:sz w:val="20"/>
          </w:rPr>
          <w:t>CA</w:t>
        </w:r>
      </w:smartTag>
      <w:r>
        <w:rPr>
          <w:rFonts w:ascii="Arial" w:hAnsi="Arial" w:cs="Arial"/>
          <w:color w:val="000080"/>
          <w:sz w:val="20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color w:val="000080"/>
            <w:sz w:val="20"/>
          </w:rPr>
          <w:t>94550</w:t>
        </w:r>
      </w:smartTag>
    </w:smartTag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18"/>
      </w:rPr>
      <w:t>Email:  mail@trivalleyhaven.org</w:t>
    </w:r>
  </w:p>
  <w:p w:rsidR="00F273E6" w:rsidRDefault="00F273E6">
    <w:pPr>
      <w:rPr>
        <w:rFonts w:ascii="Arial" w:hAnsi="Arial" w:cs="Arial"/>
        <w:sz w:val="20"/>
      </w:rPr>
    </w:pP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rFonts w:ascii="Arial" w:hAnsi="Arial" w:cs="Arial"/>
        <w:color w:val="000080"/>
        <w:sz w:val="18"/>
      </w:rPr>
      <w:t>Web Site: www.trivalleyhaven.org</w:t>
    </w:r>
  </w:p>
  <w:p w:rsidR="00F273E6" w:rsidRDefault="00C61E03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95885</wp:posOffset>
              </wp:positionV>
              <wp:extent cx="697230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11342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7.55pt" to="547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" strokecolor="navy"/>
          </w:pict>
        </mc:Fallback>
      </mc:AlternateContent>
    </w:r>
    <w:r>
      <w:rPr>
        <w:noProof/>
        <w:sz w:val="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149860</wp:posOffset>
              </wp:positionV>
              <wp:extent cx="705802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B3A08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1.8pt" to="553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" strokecolor="navy" strokeweight="3pt"/>
          </w:pict>
        </mc:Fallback>
      </mc:AlternateContent>
    </w:r>
  </w:p>
  <w:p w:rsidR="00F273E6" w:rsidRDefault="00C61E03">
    <w:pPr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7620</wp:posOffset>
              </wp:positionV>
              <wp:extent cx="7124700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58C56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.6pt" to="559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" strokecolor="nav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33F0"/>
    <w:multiLevelType w:val="hybridMultilevel"/>
    <w:tmpl w:val="995849E4"/>
    <w:lvl w:ilvl="0" w:tplc="504E17F6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DA3369"/>
    <w:multiLevelType w:val="hybridMultilevel"/>
    <w:tmpl w:val="E910916E"/>
    <w:lvl w:ilvl="0" w:tplc="E2CC321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743BF7"/>
    <w:multiLevelType w:val="hybridMultilevel"/>
    <w:tmpl w:val="23666EEC"/>
    <w:lvl w:ilvl="0" w:tplc="58AACACA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F062D6B"/>
    <w:multiLevelType w:val="hybridMultilevel"/>
    <w:tmpl w:val="D9FC3002"/>
    <w:lvl w:ilvl="0" w:tplc="8068A0FE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16229"/>
    <w:multiLevelType w:val="singleLevel"/>
    <w:tmpl w:val="FCC477E8"/>
    <w:lvl w:ilvl="0">
      <w:start w:val="1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6ECE1123"/>
    <w:multiLevelType w:val="hybridMultilevel"/>
    <w:tmpl w:val="6FD84482"/>
    <w:lvl w:ilvl="0" w:tplc="9098B03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068"/>
    <w:rsid w:val="00012A55"/>
    <w:rsid w:val="00037F5D"/>
    <w:rsid w:val="0009582D"/>
    <w:rsid w:val="000D7068"/>
    <w:rsid w:val="000E2DD3"/>
    <w:rsid w:val="00132E21"/>
    <w:rsid w:val="002258C7"/>
    <w:rsid w:val="00271A16"/>
    <w:rsid w:val="00275BEE"/>
    <w:rsid w:val="002C156E"/>
    <w:rsid w:val="003428A1"/>
    <w:rsid w:val="004218CA"/>
    <w:rsid w:val="004B4C29"/>
    <w:rsid w:val="0050340C"/>
    <w:rsid w:val="00541185"/>
    <w:rsid w:val="00553516"/>
    <w:rsid w:val="00596C30"/>
    <w:rsid w:val="005A4091"/>
    <w:rsid w:val="00632D0A"/>
    <w:rsid w:val="006B25E2"/>
    <w:rsid w:val="00897111"/>
    <w:rsid w:val="008A4FE7"/>
    <w:rsid w:val="008C438F"/>
    <w:rsid w:val="00941199"/>
    <w:rsid w:val="00990BD7"/>
    <w:rsid w:val="00995EE2"/>
    <w:rsid w:val="009B72FD"/>
    <w:rsid w:val="009C584F"/>
    <w:rsid w:val="009F7E9C"/>
    <w:rsid w:val="00A10E91"/>
    <w:rsid w:val="00A46DEB"/>
    <w:rsid w:val="00A72ABF"/>
    <w:rsid w:val="00A758D9"/>
    <w:rsid w:val="00A94547"/>
    <w:rsid w:val="00AB1E9A"/>
    <w:rsid w:val="00AB7EAE"/>
    <w:rsid w:val="00C61E03"/>
    <w:rsid w:val="00CE119A"/>
    <w:rsid w:val="00CF34DA"/>
    <w:rsid w:val="00D17B97"/>
    <w:rsid w:val="00F273E6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4A2BE37E"/>
  <w15:docId w15:val="{F6B4C337-6087-4BB2-B93D-E712449E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0"/>
    </w:pPr>
    <w:rPr>
      <w:i/>
      <w:iCs/>
      <w:spacing w:val="-3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1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3"/>
    </w:pPr>
    <w:rPr>
      <w:b/>
      <w:cap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070"/>
        <w:tab w:val="left" w:pos="2520"/>
      </w:tabs>
      <w:suppressAutoHyphens/>
      <w:ind w:left="2520" w:hanging="2520"/>
      <w:jc w:val="both"/>
    </w:pPr>
    <w:rPr>
      <w:rFonts w:ascii="Arial" w:hAnsi="Arial"/>
      <w:spacing w:val="-3"/>
    </w:rPr>
  </w:style>
  <w:style w:type="paragraph" w:styleId="BodyTextIndent2">
    <w:name w:val="Body Text Indent 2"/>
    <w:basedOn w:val="Normal"/>
    <w:pPr>
      <w:widowControl w:val="0"/>
      <w:tabs>
        <w:tab w:val="left" w:pos="-720"/>
        <w:tab w:val="left" w:pos="0"/>
        <w:tab w:val="left" w:pos="720"/>
        <w:tab w:val="left" w:pos="2520"/>
      </w:tabs>
      <w:suppressAutoHyphens/>
      <w:ind w:left="3240" w:hanging="32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</w:pPr>
    <w:rPr>
      <w:i/>
      <w:spacing w:val="-3"/>
    </w:rPr>
  </w:style>
  <w:style w:type="paragraph" w:styleId="BalloonText">
    <w:name w:val="Balloon Text"/>
    <w:basedOn w:val="Normal"/>
    <w:link w:val="BalloonTextChar"/>
    <w:rsid w:val="00995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ASSOCIATE</vt:lpstr>
    </vt:vector>
  </TitlesOfParts>
  <Company>TVH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ASSOCIATE</dc:title>
  <dc:creator>TVH</dc:creator>
  <cp:lastModifiedBy>Fay</cp:lastModifiedBy>
  <cp:revision>9</cp:revision>
  <cp:lastPrinted>2020-09-23T17:16:00Z</cp:lastPrinted>
  <dcterms:created xsi:type="dcterms:W3CDTF">2018-05-03T19:02:00Z</dcterms:created>
  <dcterms:modified xsi:type="dcterms:W3CDTF">2022-04-07T23:00:00Z</dcterms:modified>
</cp:coreProperties>
</file>